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F2" w:rsidRPr="00ED4EF2" w:rsidRDefault="00ED4EF2" w:rsidP="00ED4EF2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D4EF2">
        <w:rPr>
          <w:rFonts w:ascii="Times New Roman" w:hAnsi="Times New Roman" w:cs="Times New Roman"/>
          <w:sz w:val="28"/>
          <w:szCs w:val="28"/>
          <w:lang w:bidi="ru-RU"/>
        </w:rPr>
        <w:t>Приложение № 5</w:t>
      </w:r>
    </w:p>
    <w:p w:rsidR="00ED4EF2" w:rsidRPr="00ED4EF2" w:rsidRDefault="00ED4EF2" w:rsidP="00ED4EF2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D4EF2">
        <w:rPr>
          <w:rFonts w:ascii="Times New Roman" w:hAnsi="Times New Roman" w:cs="Times New Roman"/>
          <w:sz w:val="28"/>
          <w:szCs w:val="28"/>
          <w:lang w:bidi="ru-RU"/>
        </w:rPr>
        <w:t>УТВЕРЖДЕНЫ приказом Министерства образования и науки Российской Федерации от «10» декабря 2013 г. № 1324</w:t>
      </w:r>
    </w:p>
    <w:p w:rsidR="00ED4EF2" w:rsidRPr="00ED4EF2" w:rsidRDefault="00ED4EF2" w:rsidP="00ED4EF2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D4EF2">
        <w:rPr>
          <w:rFonts w:ascii="Times New Roman" w:hAnsi="Times New Roman" w:cs="Times New Roman"/>
          <w:sz w:val="28"/>
          <w:szCs w:val="28"/>
          <w:lang w:bidi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ED4EF2">
        <w:rPr>
          <w:rFonts w:ascii="Times New Roman" w:hAnsi="Times New Roman" w:cs="Times New Roman"/>
          <w:sz w:val="28"/>
          <w:szCs w:val="28"/>
          <w:lang w:bidi="ru-RU"/>
        </w:rPr>
        <w:t>самообследованию</w:t>
      </w:r>
      <w:proofErr w:type="spellEnd"/>
    </w:p>
    <w:p w:rsidR="00ED4EF2" w:rsidRPr="00ED4EF2" w:rsidRDefault="00ED4EF2" w:rsidP="00ED4EF2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D4EF2">
        <w:rPr>
          <w:rFonts w:ascii="Times New Roman" w:hAnsi="Times New Roman" w:cs="Times New Roman"/>
          <w:sz w:val="28"/>
          <w:szCs w:val="28"/>
          <w:lang w:bidi="ru-RU"/>
        </w:rPr>
        <w:t>бюджетное образовательное учреждение дополнительного образования города Омска «Городской детский (юношеский) центр»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1918"/>
        <w:gridCol w:w="2328"/>
      </w:tblGrid>
      <w:tr w:rsidR="00ED4EF2" w:rsidRPr="00ED4EF2" w:rsidTr="006969A9">
        <w:trPr>
          <w:trHeight w:hRule="exact" w:val="71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  <w:proofErr w:type="gramStart"/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п</w:t>
            </w:r>
            <w:proofErr w:type="gramEnd"/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/п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Показатели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Единица измерения</w:t>
            </w:r>
          </w:p>
        </w:tc>
      </w:tr>
      <w:tr w:rsidR="00ED4EF2" w:rsidRPr="00ED4EF2" w:rsidTr="006969A9">
        <w:trPr>
          <w:trHeight w:hRule="exact" w:val="33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  <w:r w:rsidRPr="00ED4EF2">
              <w:rPr>
                <w:rFonts w:ascii="Times New Roman" w:hAnsi="Times New Roman" w:cs="Times New Roman"/>
                <w:lang w:bidi="ru-RU"/>
              </w:rPr>
              <w:t>.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Образовательная деятельность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D4EF2" w:rsidRPr="00ED4EF2" w:rsidTr="006969A9">
        <w:trPr>
          <w:trHeight w:hRule="exact" w:val="32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Общая численность учащихся, в том числе: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5170 человек</w:t>
            </w:r>
          </w:p>
        </w:tc>
      </w:tr>
      <w:tr w:rsidR="00ED4EF2" w:rsidRPr="00ED4EF2" w:rsidTr="006969A9">
        <w:trPr>
          <w:trHeight w:hRule="exact" w:val="33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1.1.1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Детей дошкольного возраста (5-7 лет)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2115 человек</w:t>
            </w:r>
          </w:p>
        </w:tc>
      </w:tr>
      <w:tr w:rsidR="00ED4EF2" w:rsidRPr="00ED4EF2" w:rsidTr="006969A9">
        <w:trPr>
          <w:trHeight w:hRule="exact" w:val="32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1.1.2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Детей младшего школьного возраста (8-11 лет)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2048 человек</w:t>
            </w:r>
          </w:p>
        </w:tc>
      </w:tr>
      <w:tr w:rsidR="00ED4EF2" w:rsidRPr="00ED4EF2" w:rsidTr="006969A9">
        <w:trPr>
          <w:trHeight w:hRule="exact" w:val="32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1.1.3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Детей среднего школьного возраста (12-15 лет)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877 человек</w:t>
            </w:r>
          </w:p>
        </w:tc>
      </w:tr>
      <w:tr w:rsidR="00ED4EF2" w:rsidRPr="00ED4EF2" w:rsidTr="006969A9">
        <w:trPr>
          <w:trHeight w:hRule="exact" w:val="33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1.1.4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Детей старшего школьного возраста (16-17 лет)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130 человек</w:t>
            </w:r>
          </w:p>
        </w:tc>
      </w:tr>
      <w:tr w:rsidR="00ED4EF2" w:rsidRPr="00ED4EF2" w:rsidTr="006969A9">
        <w:trPr>
          <w:trHeight w:hRule="exact" w:val="65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1.2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</w:t>
            </w:r>
          </w:p>
        </w:tc>
      </w:tr>
      <w:tr w:rsidR="00ED4EF2" w:rsidRPr="00ED4EF2" w:rsidTr="006969A9">
        <w:trPr>
          <w:trHeight w:hRule="exact" w:val="67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1.3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90 человек/1,6%</w:t>
            </w:r>
          </w:p>
        </w:tc>
      </w:tr>
      <w:tr w:rsidR="00ED4EF2" w:rsidRPr="00ED4EF2" w:rsidTr="006969A9">
        <w:trPr>
          <w:trHeight w:hRule="exact" w:val="65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1.4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человек/%</w:t>
            </w:r>
          </w:p>
        </w:tc>
      </w:tr>
      <w:tr w:rsidR="00ED4EF2" w:rsidRPr="00ED4EF2" w:rsidTr="006969A9">
        <w:trPr>
          <w:trHeight w:hRule="exact" w:val="66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1.5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1790 человек/35%</w:t>
            </w:r>
          </w:p>
        </w:tc>
      </w:tr>
      <w:tr w:rsidR="00ED4EF2" w:rsidRPr="00ED4EF2" w:rsidTr="006969A9">
        <w:trPr>
          <w:trHeight w:hRule="exact" w:val="9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1.6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человек/%</w:t>
            </w:r>
          </w:p>
        </w:tc>
      </w:tr>
      <w:tr w:rsidR="00ED4EF2" w:rsidRPr="00ED4EF2" w:rsidTr="006969A9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1.6.1</w:t>
            </w:r>
          </w:p>
        </w:tc>
        <w:tc>
          <w:tcPr>
            <w:tcW w:w="1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Учащиеся с ограниченными возможностями здоровья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человек/%</w:t>
            </w:r>
          </w:p>
        </w:tc>
      </w:tr>
    </w:tbl>
    <w:p w:rsidR="00ED4EF2" w:rsidRPr="00ED4EF2" w:rsidRDefault="00ED4EF2" w:rsidP="00ED4EF2">
      <w:pPr>
        <w:rPr>
          <w:rFonts w:ascii="Times New Roman" w:hAnsi="Times New Roman" w:cs="Times New Roman"/>
          <w:lang w:bidi="ru-RU"/>
        </w:rPr>
      </w:pPr>
      <w:r w:rsidRPr="00ED4EF2">
        <w:rPr>
          <w:rFonts w:ascii="Times New Roman" w:hAnsi="Times New Roman" w:cs="Times New Roman"/>
          <w:lang w:bidi="ru-RU"/>
        </w:rPr>
        <w:t xml:space="preserve">О показателях </w:t>
      </w:r>
      <w:proofErr w:type="spellStart"/>
      <w:r w:rsidRPr="00ED4EF2">
        <w:rPr>
          <w:rFonts w:ascii="Times New Roman" w:hAnsi="Times New Roman" w:cs="Times New Roman"/>
          <w:lang w:bidi="ru-RU"/>
        </w:rPr>
        <w:t>самообследования</w:t>
      </w:r>
      <w:proofErr w:type="spellEnd"/>
      <w:r w:rsidRPr="00ED4EF2">
        <w:rPr>
          <w:rFonts w:ascii="Times New Roman" w:hAnsi="Times New Roman" w:cs="Times New Roman"/>
          <w:lang w:bidi="ru-RU"/>
        </w:rPr>
        <w:t xml:space="preserve"> - 05</w:t>
      </w:r>
    </w:p>
    <w:p w:rsidR="00ED4EF2" w:rsidRPr="00ED4EF2" w:rsidRDefault="00ED4EF2" w:rsidP="00ED4EF2">
      <w:pPr>
        <w:rPr>
          <w:rFonts w:ascii="Times New Roman" w:hAnsi="Times New Roman" w:cs="Times New Roman"/>
          <w:lang w:bidi="ru-RU"/>
        </w:rPr>
      </w:pPr>
    </w:p>
    <w:p w:rsidR="00ED4EF2" w:rsidRDefault="00ED4EF2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1573"/>
        <w:gridCol w:w="2674"/>
      </w:tblGrid>
      <w:tr w:rsidR="00ED4EF2" w:rsidRPr="00ED4EF2" w:rsidTr="00ED4EF2">
        <w:trPr>
          <w:trHeight w:hRule="exact" w:val="70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lastRenderedPageBreak/>
              <w:t xml:space="preserve">№ </w:t>
            </w:r>
            <w:proofErr w:type="gramStart"/>
            <w:r w:rsidRPr="00ED4EF2">
              <w:rPr>
                <w:rFonts w:ascii="Times New Roman" w:hAnsi="Times New Roman" w:cs="Times New Roman"/>
                <w:lang w:bidi="ru-RU"/>
              </w:rPr>
              <w:t>п</w:t>
            </w:r>
            <w:proofErr w:type="gramEnd"/>
            <w:r w:rsidRPr="00ED4EF2">
              <w:rPr>
                <w:rFonts w:ascii="Times New Roman" w:hAnsi="Times New Roman" w:cs="Times New Roman"/>
                <w:lang w:bidi="ru-RU"/>
              </w:rPr>
              <w:t>/п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Показатели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Единица измерения</w:t>
            </w:r>
          </w:p>
        </w:tc>
      </w:tr>
      <w:tr w:rsidR="00ED4EF2" w:rsidRPr="00ED4EF2" w:rsidTr="00ED4EF2">
        <w:trPr>
          <w:trHeight w:hRule="exact" w:val="31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1.6.2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Дети-сироты, дети, оставшиеся без попечения родителей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нет человек 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1.6.3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Дети-мигранты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нет человек/%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1.6.4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Дети, попавшие в трудную жизненную ситуацию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нет человек/%</w:t>
            </w:r>
          </w:p>
        </w:tc>
      </w:tr>
      <w:tr w:rsidR="00ED4EF2" w:rsidRPr="00ED4EF2" w:rsidTr="00ED4EF2">
        <w:trPr>
          <w:trHeight w:hRule="exact" w:val="62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1.7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</w:t>
            </w:r>
          </w:p>
        </w:tc>
      </w:tr>
      <w:tr w:rsidR="00ED4EF2" w:rsidRPr="00ED4EF2" w:rsidTr="00ED4EF2">
        <w:trPr>
          <w:trHeight w:hRule="exact" w:val="97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 xml:space="preserve">7961 человека более 100 %  </w:t>
            </w:r>
          </w:p>
        </w:tc>
      </w:tr>
      <w:tr w:rsidR="00ED4EF2" w:rsidRPr="00ED4EF2" w:rsidTr="00ED4EF2">
        <w:trPr>
          <w:trHeight w:hRule="exact" w:val="52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1.8.1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муниципальном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 xml:space="preserve">5315 человек  более 100 %  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1.8.2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региональном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 xml:space="preserve">843 человек 16 %  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1.8.3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межрегиональном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человека 0 %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1.8.4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федеральном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1328 человек 26 %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1.8.5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международном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475 человек 9 %</w:t>
            </w:r>
          </w:p>
        </w:tc>
      </w:tr>
      <w:tr w:rsidR="00ED4EF2" w:rsidRPr="00ED4EF2" w:rsidTr="00ED4EF2">
        <w:trPr>
          <w:trHeight w:hRule="exact" w:val="95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5130 человек 99 %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1.9.1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муниципальном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1237 человек 24 %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1.9.2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региональном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1893 человека 37 %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1.9.3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межрегиональном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 0 %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1.9.4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федеральном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1374 человек 27 %</w:t>
            </w:r>
          </w:p>
        </w:tc>
      </w:tr>
      <w:tr w:rsidR="00ED4EF2" w:rsidRPr="00ED4EF2" w:rsidTr="00ED4EF2">
        <w:trPr>
          <w:trHeight w:hRule="exact" w:val="34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1.9.5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международном уровне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626 человек 12 %</w:t>
            </w:r>
          </w:p>
        </w:tc>
      </w:tr>
      <w:tr w:rsidR="00ED4EF2" w:rsidRPr="00ED4EF2" w:rsidTr="00ED4EF2">
        <w:trPr>
          <w:trHeight w:hRule="exact" w:val="63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 / 0 %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1.10.1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Муниципального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 / 0 %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1.10.2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Регионального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 0%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1.10.3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Межрегионального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человек/0 %</w:t>
            </w:r>
          </w:p>
        </w:tc>
      </w:tr>
      <w:tr w:rsidR="00ED4EF2" w:rsidRPr="00ED4EF2" w:rsidTr="00ED4EF2">
        <w:trPr>
          <w:trHeight w:hRule="exact" w:val="31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1.10.4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Федерального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человек/0 %</w:t>
            </w:r>
          </w:p>
        </w:tc>
      </w:tr>
      <w:tr w:rsidR="00ED4EF2" w:rsidRPr="00ED4EF2" w:rsidTr="00ED4EF2">
        <w:trPr>
          <w:trHeight w:hRule="exact" w:val="3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1.10.5</w:t>
            </w:r>
          </w:p>
        </w:tc>
        <w:tc>
          <w:tcPr>
            <w:tcW w:w="1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Международного уровня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человек/0 %</w:t>
            </w:r>
          </w:p>
        </w:tc>
      </w:tr>
    </w:tbl>
    <w:p w:rsidR="00ED4EF2" w:rsidRDefault="00ED4EF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1714"/>
        <w:gridCol w:w="2522"/>
      </w:tblGrid>
      <w:tr w:rsidR="00ED4EF2" w:rsidRPr="00ED4EF2" w:rsidTr="00ED4EF2">
        <w:trPr>
          <w:trHeight w:hRule="exact" w:val="70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lastRenderedPageBreak/>
              <w:t xml:space="preserve">№ </w:t>
            </w:r>
            <w:proofErr w:type="gramStart"/>
            <w:r w:rsidRPr="00ED4EF2">
              <w:rPr>
                <w:rFonts w:ascii="Times New Roman" w:hAnsi="Times New Roman" w:cs="Times New Roman"/>
                <w:lang w:bidi="ru-RU"/>
              </w:rPr>
              <w:t>п</w:t>
            </w:r>
            <w:proofErr w:type="gramEnd"/>
            <w:r w:rsidRPr="00ED4EF2">
              <w:rPr>
                <w:rFonts w:ascii="Times New Roman" w:hAnsi="Times New Roman" w:cs="Times New Roman"/>
                <w:lang w:bidi="ru-RU"/>
              </w:rPr>
              <w:t>/п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Показатели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Единица измерения</w:t>
            </w:r>
          </w:p>
        </w:tc>
      </w:tr>
      <w:tr w:rsidR="00ED4EF2" w:rsidRPr="00ED4EF2" w:rsidTr="00ED4EF2">
        <w:trPr>
          <w:trHeight w:hRule="exact" w:val="31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1.11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41 единиц</w:t>
            </w:r>
          </w:p>
        </w:tc>
      </w:tr>
      <w:tr w:rsidR="00ED4EF2" w:rsidRPr="00ED4EF2" w:rsidTr="00ED4EF2">
        <w:trPr>
          <w:trHeight w:hRule="exact" w:val="3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1.11.1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муниципальном уровне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41 единиц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1.11.2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региональном уровне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1.11.3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межрегиональном уровне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1.11.4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федеральном уровне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1.11.5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На международном уровне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b/>
                <w:bCs/>
                <w:lang w:bidi="ru-RU"/>
              </w:rPr>
              <w:t>1.12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Общая численность педагогических работников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56 человек</w:t>
            </w:r>
          </w:p>
        </w:tc>
      </w:tr>
      <w:tr w:rsidR="00ED4EF2" w:rsidRPr="00ED4EF2" w:rsidTr="00ED4EF2">
        <w:trPr>
          <w:trHeight w:hRule="exact" w:val="65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1.13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39 человека / 70%.</w:t>
            </w:r>
          </w:p>
        </w:tc>
      </w:tr>
      <w:tr w:rsidR="00ED4EF2" w:rsidRPr="00ED4EF2" w:rsidTr="00ED4EF2">
        <w:trPr>
          <w:trHeight w:hRule="exact" w:val="97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1.14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36 человек  / 64%</w:t>
            </w:r>
          </w:p>
        </w:tc>
      </w:tr>
      <w:tr w:rsidR="00ED4EF2" w:rsidRPr="00ED4EF2" w:rsidTr="00ED4EF2">
        <w:trPr>
          <w:trHeight w:hRule="exact" w:val="65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1.15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16 человек/ 29%</w:t>
            </w:r>
          </w:p>
        </w:tc>
      </w:tr>
      <w:tr w:rsidR="00ED4EF2" w:rsidRPr="00ED4EF2" w:rsidTr="00ED4EF2">
        <w:trPr>
          <w:trHeight w:hRule="exact" w:val="96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1.16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13 человек/ 23 %</w:t>
            </w:r>
          </w:p>
        </w:tc>
      </w:tr>
      <w:tr w:rsidR="00ED4EF2" w:rsidRPr="00ED4EF2" w:rsidTr="00ED4EF2">
        <w:trPr>
          <w:trHeight w:hRule="exact" w:val="9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1.17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10 человек/ 18%</w:t>
            </w:r>
          </w:p>
        </w:tc>
      </w:tr>
      <w:tr w:rsidR="00ED4EF2" w:rsidRPr="00ED4EF2" w:rsidTr="00ED4EF2">
        <w:trPr>
          <w:trHeight w:hRule="exact" w:val="3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1.17.1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Высшая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14 человек/ 25 %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1.17.2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Первая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 xml:space="preserve">  20 человек/ 36 %</w:t>
            </w:r>
          </w:p>
        </w:tc>
      </w:tr>
      <w:tr w:rsidR="00ED4EF2" w:rsidRPr="00ED4EF2" w:rsidTr="00ED4EF2">
        <w:trPr>
          <w:trHeight w:hRule="exact" w:val="64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1.18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D4EF2" w:rsidRPr="00ED4EF2" w:rsidTr="00ED4EF2">
        <w:trPr>
          <w:trHeight w:hRule="exact" w:val="3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1.18.1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До 5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18 человек/ 32 %</w:t>
            </w:r>
          </w:p>
        </w:tc>
      </w:tr>
      <w:tr w:rsidR="00ED4EF2" w:rsidRPr="00ED4EF2" w:rsidTr="00ED4EF2">
        <w:trPr>
          <w:trHeight w:hRule="exact" w:val="3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1.18.2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Свыше 30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 человек/ 2 %</w:t>
            </w:r>
          </w:p>
        </w:tc>
      </w:tr>
      <w:tr w:rsidR="00ED4EF2" w:rsidRPr="00ED4EF2" w:rsidTr="00ED4EF2">
        <w:trPr>
          <w:trHeight w:hRule="exact" w:val="68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1.19</w:t>
            </w:r>
          </w:p>
        </w:tc>
        <w:tc>
          <w:tcPr>
            <w:tcW w:w="1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rPr>
                <w:rFonts w:ascii="Times New Roman" w:hAnsi="Times New Roman" w:cs="Times New Roman"/>
                <w:lang w:bidi="ru-RU"/>
              </w:rPr>
            </w:pPr>
            <w:r w:rsidRPr="00ED4EF2">
              <w:rPr>
                <w:rFonts w:ascii="Times New Roman" w:hAnsi="Times New Roman" w:cs="Times New Roman"/>
                <w:lang w:bidi="ru-RU"/>
              </w:rPr>
              <w:t>19 человек/ 34 %</w:t>
            </w:r>
          </w:p>
        </w:tc>
      </w:tr>
    </w:tbl>
    <w:p w:rsidR="00ED4EF2" w:rsidRDefault="00ED4EF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1923"/>
        <w:gridCol w:w="2318"/>
      </w:tblGrid>
      <w:tr w:rsidR="00ED4EF2" w:rsidRPr="00ED4EF2" w:rsidTr="00ED4EF2">
        <w:trPr>
          <w:trHeight w:hRule="exact" w:val="70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№ </w:t>
            </w:r>
            <w:proofErr w:type="gramStart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proofErr w:type="gramEnd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Показатели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Единица измерения</w:t>
            </w:r>
          </w:p>
        </w:tc>
      </w:tr>
      <w:tr w:rsidR="00ED4EF2" w:rsidRPr="00ED4EF2" w:rsidTr="00ED4EF2">
        <w:trPr>
          <w:trHeight w:hRule="exact" w:val="64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1.20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31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8 человек/ 14 %</w:t>
            </w:r>
          </w:p>
        </w:tc>
      </w:tr>
      <w:tr w:rsidR="00ED4EF2" w:rsidRPr="00ED4EF2" w:rsidTr="00ED4EF2">
        <w:trPr>
          <w:trHeight w:hRule="exact" w:val="158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1.21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50 человек/ 89 %</w:t>
            </w:r>
          </w:p>
        </w:tc>
      </w:tr>
      <w:tr w:rsidR="00ED4EF2" w:rsidRPr="00ED4EF2" w:rsidTr="00ED4EF2">
        <w:trPr>
          <w:trHeight w:hRule="exact" w:val="97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1.22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2 человека/ 4 %</w:t>
            </w:r>
          </w:p>
        </w:tc>
      </w:tr>
      <w:tr w:rsidR="00ED4EF2" w:rsidRPr="00ED4EF2" w:rsidTr="00ED4EF2">
        <w:trPr>
          <w:trHeight w:hRule="exact" w:val="65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1.23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33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ED4EF2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145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1.23.1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 3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106 единиц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1.23.2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 отчетный период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39 единиц</w:t>
            </w:r>
          </w:p>
        </w:tc>
      </w:tr>
      <w:tr w:rsidR="00ED4EF2" w:rsidRPr="00ED4EF2" w:rsidTr="00ED4EF2">
        <w:trPr>
          <w:trHeight w:hRule="exact" w:val="97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1.24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32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Инфраструктура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F2" w:rsidRPr="00ED4EF2" w:rsidRDefault="00ED4EF2" w:rsidP="00ED4E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D4EF2" w:rsidRPr="00ED4EF2" w:rsidTr="00ED4EF2">
        <w:trPr>
          <w:trHeight w:hRule="exact" w:val="3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2.1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Количество компьютеров в расчете на одного учащегося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65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Количество помещений для осуществления образовательной деятельности, в том числе </w:t>
            </w:r>
          </w:p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(</w:t>
            </w:r>
            <w:proofErr w:type="gramStart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арендуемые</w:t>
            </w:r>
            <w:proofErr w:type="gramEnd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на безвозмездной основе):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 90 единиц</w:t>
            </w:r>
          </w:p>
        </w:tc>
      </w:tr>
      <w:tr w:rsidR="00ED4EF2" w:rsidRPr="00ED4EF2" w:rsidTr="00ED4EF2">
        <w:trPr>
          <w:trHeight w:hRule="exact" w:val="34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2.2.1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Учебный класс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2.2.2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Лаборатория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2.2.3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Мастерская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2.2.4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Танцевальный класс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1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2.2.5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Спортивный зал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2.2.6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Бассейн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2.3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2.3.1</w:t>
            </w:r>
          </w:p>
        </w:tc>
        <w:tc>
          <w:tcPr>
            <w:tcW w:w="1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Актовый зал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F2" w:rsidRPr="00ED4EF2" w:rsidRDefault="00ED4EF2" w:rsidP="00ED4EF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</w:tbl>
    <w:p w:rsidR="00ED4EF2" w:rsidRPr="00ED4EF2" w:rsidRDefault="00ED4EF2" w:rsidP="00ED4EF2">
      <w:pPr>
        <w:widowControl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ED4EF2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О показателях </w:t>
      </w:r>
      <w:proofErr w:type="spellStart"/>
      <w:r w:rsidRPr="00ED4EF2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самообследования</w:t>
      </w:r>
      <w:proofErr w:type="spellEnd"/>
      <w:r w:rsidRPr="00ED4EF2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- 05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1904"/>
        <w:gridCol w:w="2309"/>
      </w:tblGrid>
      <w:tr w:rsidR="00ED4EF2" w:rsidRPr="00ED4EF2" w:rsidTr="00ED4EF2">
        <w:trPr>
          <w:trHeight w:hRule="exact" w:val="68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№ </w:t>
            </w:r>
            <w:proofErr w:type="gramStart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proofErr w:type="gramEnd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Показатели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3"/>
                <w:szCs w:val="23"/>
                <w:shd w:val="clear" w:color="auto" w:fill="FFFFFF"/>
                <w:lang w:eastAsia="ru-RU" w:bidi="ru-RU"/>
              </w:rPr>
              <w:t>Единица измерения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2.3.2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Концертный зал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2.3.3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Игровое помещение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единиц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2.4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Наличие загородных оздоровительных лагерей, баз отдыха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1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2.5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2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Наличие читального зала библиотеки, в том числе: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64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2.6.1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2.6.2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 </w:t>
            </w:r>
            <w:proofErr w:type="spellStart"/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медиатекой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2.6.3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2.6.4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33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2.6.5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 контролируемой распечаткой бумажных материалов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</w:t>
            </w:r>
          </w:p>
        </w:tc>
      </w:tr>
      <w:tr w:rsidR="00ED4EF2" w:rsidRPr="00ED4EF2" w:rsidTr="00ED4EF2">
        <w:trPr>
          <w:trHeight w:hRule="exact" w:val="68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2.7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EF2" w:rsidRPr="00ED4EF2" w:rsidRDefault="00ED4EF2" w:rsidP="00ED4EF2">
            <w:pPr>
              <w:framePr w:w="1537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ED4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 человек/%</w:t>
            </w:r>
          </w:p>
        </w:tc>
      </w:tr>
    </w:tbl>
    <w:p w:rsidR="00ED4EF2" w:rsidRPr="00ED4EF2" w:rsidRDefault="00ED4EF2">
      <w:pPr>
        <w:rPr>
          <w:rFonts w:ascii="Times New Roman" w:hAnsi="Times New Roman" w:cs="Times New Roman"/>
        </w:rPr>
      </w:pPr>
    </w:p>
    <w:sectPr w:rsidR="00ED4EF2" w:rsidRPr="00ED4EF2" w:rsidSect="00ED4E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5D"/>
    <w:rsid w:val="00B74B5D"/>
    <w:rsid w:val="00ED4EF2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2026-05-12T13:32:00Z</dcterms:created>
  <dcterms:modified xsi:type="dcterms:W3CDTF">2026-05-12T13:37:00Z</dcterms:modified>
</cp:coreProperties>
</file>